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土木工程学院2025年下半年预备党员拟转正公示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经土木工程学院各党支部委员会审查，拟同意王萌月等2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名同志由中共预备党员转为中共正式党员，现予以公示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eastAsia="zh-CN"/>
        </w:rPr>
        <w:t>：</w:t>
      </w:r>
    </w:p>
    <w:tbl>
      <w:tblPr>
        <w:tblStyle w:val="2"/>
        <w:tblW w:w="11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76"/>
        <w:gridCol w:w="888"/>
        <w:gridCol w:w="680"/>
        <w:gridCol w:w="1316"/>
        <w:gridCol w:w="680"/>
        <w:gridCol w:w="784"/>
        <w:gridCol w:w="3351"/>
        <w:gridCol w:w="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学历/在读学历</w:t>
            </w:r>
          </w:p>
        </w:tc>
        <w:tc>
          <w:tcPr>
            <w:tcW w:w="3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2004.05.18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25土木水利（结构）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2002.01.30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25土木水利（岩土）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23土木水利（岩土）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杜碧成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24土木工程（桥隧）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2003.08.04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22建筑工程1班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曹心枝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22建筑工程2班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聂庭威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22建筑工程2班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22岩土与城市地下工程8班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邓茗柯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22岩土与城市地下工程8班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22工程管理1班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胡炜坪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22工程管理3班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22工程管理3班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22工程管理3班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莫小羚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21工程管理2班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2004.02.17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22道路与桥梁工程4班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22道路与桥梁工程4班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22道路与桥梁工程4班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22道路与桥梁工程5班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2003.12.23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22道路与桥梁工程6班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22道路与桥梁工程6班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22工程力学1班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谢炳南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22工程力学2班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2004.01.26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22工程力学2班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22给排水科学与工程1班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22给排水科学与工程2班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谷佳翔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22给排水科学与工程3班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22建筑环境与能源应用工程1班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2003.05.23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22建筑环境与能源应用工程1班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李彤瑞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2004.08.16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22建筑环境与能源应用工程2班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 xml:space="preserve">   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欢迎广大师生对以上同志的思想、品质、学习工作表现情况进行监督，如有问题可以向指定受理人反映。对所反映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的问题应真实、准确，书面反映应署真实姓名和联系方式，以便调查核实。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受理人：陈笑副书记    受理地点：土木楼218办公室    受理电话：58290285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受理人：易婧飘老师    受理地点：土木楼210办公室    受理电话：58290289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公示期：2025年11月11日至11月15日</w:t>
      </w:r>
    </w:p>
    <w:bookmarkEnd w:id="0"/>
    <w:p>
      <w:pPr>
        <w:jc w:val="right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中共湖南科技大学土木工程学院委员会</w:t>
      </w:r>
    </w:p>
    <w:p>
      <w:pPr>
        <w:jc w:val="right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2025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11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</w:rPr>
        <w:t>11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日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ODM2ZWI1Y2Y4ZTkwM2E0ZDMyMGZjMDhkYWVmMTQifQ=="/>
  </w:docVars>
  <w:rsids>
    <w:rsidRoot w:val="3D625512"/>
    <w:rsid w:val="116A7FE1"/>
    <w:rsid w:val="342B6606"/>
    <w:rsid w:val="388C067E"/>
    <w:rsid w:val="3D62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1037</Words>
  <Characters>1381</Characters>
  <Lines>0</Lines>
  <Paragraphs>0</Paragraphs>
  <TotalTime>4</TotalTime>
  <ScaleCrop>false</ScaleCrop>
  <LinksUpToDate>false</LinksUpToDate>
  <CharactersWithSpaces>1400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2025-11-11T06:40:00Z</dcterms:created>
  <dc:creator>陈嘉慧</dc:creator>
  <cp:lastModifiedBy>双熊</cp:lastModifiedBy>
  <cp:lastPrinted>2025-11-12T02:21:32Z</cp:lastPrinted>
  <dcterms:modified xsi:type="dcterms:W3CDTF">2025-11-12T02:25:37Z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4F30CC675C5F4999B19B637BBA99FE01_13</vt:lpwstr>
  </property>
  <property fmtid="{D5CDD505-2E9C-101B-9397-08002B2CF9AE}" pid="4" name="KSOTemplateDocerSaveRecord">
    <vt:lpwstr>eyJoZGlkIjoiZDc1MTIzNDFiMjExZjdmYmNkZTU1MjcyMmJmMjUzMTEifQ==</vt:lpwstr>
  </property>
</Properties>
</file>